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C" w:rsidRDefault="005714FC" w:rsidP="005714FC">
      <w:pPr>
        <w:pStyle w:val="Footer"/>
        <w:tabs>
          <w:tab w:val="left" w:pos="708"/>
        </w:tabs>
        <w:jc w:val="right"/>
      </w:pPr>
      <w:r>
        <w:rPr>
          <w:b/>
          <w:bCs/>
          <w:sz w:val="22"/>
          <w:szCs w:val="22"/>
        </w:rPr>
        <w:t>Załącznik nr 4 b do SIWZ</w:t>
      </w:r>
    </w:p>
    <w:p w:rsidR="005714FC" w:rsidRDefault="005714FC" w:rsidP="005714FC">
      <w:pPr>
        <w:pStyle w:val="Footer"/>
        <w:tabs>
          <w:tab w:val="left" w:pos="708"/>
        </w:tabs>
        <w:jc w:val="right"/>
        <w:rPr>
          <w:rFonts w:ascii="Arial" w:hAnsi="Arial" w:cs="Arial"/>
        </w:rPr>
      </w:pPr>
    </w:p>
    <w:p w:rsidR="005714FC" w:rsidRDefault="005714FC" w:rsidP="005714FC">
      <w:pPr>
        <w:pStyle w:val="Footer"/>
        <w:tabs>
          <w:tab w:val="clear" w:pos="4536"/>
          <w:tab w:val="clear" w:pos="9072"/>
          <w:tab w:val="left" w:pos="6372"/>
          <w:tab w:val="center" w:pos="10200"/>
          <w:tab w:val="right" w:pos="14736"/>
        </w:tabs>
        <w:ind w:left="5664" w:firstLine="708"/>
        <w:jc w:val="right"/>
      </w:pPr>
      <w:r>
        <w:rPr>
          <w:rFonts w:ascii="Arial" w:hAnsi="Arial" w:cs="Arial"/>
          <w:sz w:val="20"/>
        </w:rPr>
        <w:t xml:space="preserve">                </w:t>
      </w:r>
    </w:p>
    <w:p w:rsidR="005714FC" w:rsidRDefault="005714FC" w:rsidP="005714FC">
      <w:pPr>
        <w:pStyle w:val="Heading2"/>
      </w:pPr>
      <w:r>
        <w:rPr>
          <w:rFonts w:ascii="Arial" w:hAnsi="Arial" w:cs="Arial"/>
          <w:bCs w:val="0"/>
          <w:i/>
          <w:iCs/>
        </w:rPr>
        <w:t>Minimalne wymagania techniczne i użytkowe samochodu osobowego</w:t>
      </w:r>
    </w:p>
    <w:p w:rsidR="005714FC" w:rsidRPr="004333D2" w:rsidRDefault="005714FC" w:rsidP="005714FC">
      <w:pPr>
        <w:pStyle w:val="Heading2"/>
        <w:rPr>
          <w:u w:val="single"/>
        </w:rPr>
      </w:pPr>
      <w:r>
        <w:rPr>
          <w:rFonts w:ascii="Arial" w:hAnsi="Arial" w:cs="Arial"/>
          <w:bCs w:val="0"/>
          <w:i/>
          <w:iCs/>
        </w:rPr>
        <w:t xml:space="preserve">typu van do przewozu osób niepełnosprawnych – </w:t>
      </w:r>
      <w:r>
        <w:rPr>
          <w:rFonts w:ascii="Arial" w:hAnsi="Arial" w:cs="Arial"/>
          <w:bCs w:val="0"/>
          <w:i/>
          <w:iCs/>
          <w:u w:val="single"/>
        </w:rPr>
        <w:t>1</w:t>
      </w:r>
      <w:r w:rsidRPr="004333D2">
        <w:rPr>
          <w:rFonts w:ascii="Arial" w:hAnsi="Arial" w:cs="Arial"/>
          <w:bCs w:val="0"/>
          <w:i/>
          <w:iCs/>
          <w:u w:val="single"/>
        </w:rPr>
        <w:t xml:space="preserve"> pojazd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Rodzaj samochodu: </w:t>
      </w:r>
      <w:r>
        <w:rPr>
          <w:rFonts w:ascii="Arial" w:hAnsi="Arial" w:cs="Arial"/>
          <w:b/>
        </w:rPr>
        <w:t>osobowy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>Marka:  ..............................................................................................................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Model:    ............................................................................................................         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Typ: </w:t>
      </w:r>
      <w:r>
        <w:rPr>
          <w:rFonts w:ascii="Arial" w:hAnsi="Arial" w:cs="Arial"/>
          <w:b/>
        </w:rPr>
        <w:t>van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Rok produkcji: </w:t>
      </w:r>
      <w:r>
        <w:rPr>
          <w:rFonts w:ascii="Arial" w:hAnsi="Arial" w:cs="Arial"/>
          <w:b/>
          <w:u w:val="single"/>
        </w:rPr>
        <w:t>2016 (nowy nieużywany)</w:t>
      </w:r>
    </w:p>
    <w:p w:rsidR="005714FC" w:rsidRDefault="005714FC" w:rsidP="005714FC">
      <w:pPr>
        <w:pStyle w:val="Standard"/>
        <w:spacing w:line="48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</w:p>
    <w:p w:rsidR="005714FC" w:rsidRDefault="005714FC" w:rsidP="005714FC">
      <w:pPr>
        <w:pStyle w:val="Standard"/>
      </w:pPr>
      <w:r>
        <w:rPr>
          <w:rFonts w:ascii="Arial,Bold" w:hAnsi="Arial,Bold" w:cs="Arial,Bold"/>
          <w:b/>
          <w:bCs/>
          <w:sz w:val="18"/>
          <w:szCs w:val="18"/>
        </w:rPr>
        <w:t>Czynnik energetyczny i oddziaływanie na środowisko (wartości podlegające ocenie według kryteriów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>oceny podanych w SIWZ)</w:t>
      </w:r>
      <w:r>
        <w:rPr>
          <w:rFonts w:ascii="Arial,Bold" w:hAnsi="Arial,Bold" w:cs="Arial,Bold"/>
          <w:b/>
          <w:bCs/>
          <w:sz w:val="18"/>
          <w:szCs w:val="18"/>
        </w:rPr>
        <w:t>: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,Bold" w:hAnsi="Arial,Bold" w:cs="Arial,Bold"/>
          <w:b/>
          <w:bCs/>
          <w:sz w:val="18"/>
          <w:szCs w:val="18"/>
        </w:rPr>
        <w:t xml:space="preserve">- zużycie paliwa średnie w cyklu </w:t>
      </w:r>
      <w:r w:rsidR="007E0854">
        <w:rPr>
          <w:rFonts w:ascii="Arial,Bold" w:hAnsi="Arial,Bold" w:cs="Arial,Bold"/>
          <w:b/>
          <w:bCs/>
          <w:sz w:val="18"/>
          <w:szCs w:val="18"/>
        </w:rPr>
        <w:t>mieszanym</w:t>
      </w:r>
      <w:r>
        <w:rPr>
          <w:rFonts w:ascii="Arial,Bold" w:hAnsi="Arial,Bold" w:cs="Arial,Bold"/>
          <w:b/>
          <w:bCs/>
          <w:sz w:val="18"/>
          <w:szCs w:val="18"/>
        </w:rPr>
        <w:t xml:space="preserve"> (l./100 km)</w:t>
      </w:r>
      <w:r>
        <w:rPr>
          <w:sz w:val="20"/>
          <w:szCs w:val="20"/>
        </w:rPr>
        <w:t>………………………………</w:t>
      </w:r>
      <w:r>
        <w:rPr>
          <w:rFonts w:ascii="Arial,Bold" w:hAnsi="Arial,Bold" w:cs="Arial,Bold"/>
          <w:b/>
          <w:bCs/>
          <w:sz w:val="18"/>
          <w:szCs w:val="18"/>
        </w:rPr>
        <w:t>l./100 km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 xml:space="preserve">zużycie </w:t>
      </w:r>
      <w:r>
        <w:rPr>
          <w:rFonts w:ascii="Arial" w:hAnsi="Arial" w:cs="Arial"/>
          <w:b/>
          <w:bCs/>
          <w:sz w:val="18"/>
          <w:szCs w:val="18"/>
        </w:rPr>
        <w:t>energii (MJ/km)</w:t>
      </w:r>
      <w:r>
        <w:rPr>
          <w:sz w:val="20"/>
          <w:szCs w:val="20"/>
        </w:rPr>
        <w:t xml:space="preserve"> ........................................................................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MJ/km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wartość emisji dwutlenku węgla (g/km)</w:t>
      </w:r>
      <w:r>
        <w:rPr>
          <w:sz w:val="20"/>
          <w:szCs w:val="20"/>
        </w:rPr>
        <w:t xml:space="preserve"> ........................................................................</w:t>
      </w:r>
      <w:r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łączna wartość emisji zanieczyszczeń: tlenku azotu,</w:t>
      </w:r>
      <w:r>
        <w:rPr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cząstek stałych oraz węglowodorów (</w:t>
      </w:r>
      <w:r>
        <w:rPr>
          <w:rFonts w:ascii="Arial" w:hAnsi="Arial" w:cs="Arial"/>
          <w:b/>
          <w:bCs/>
          <w:sz w:val="18"/>
          <w:szCs w:val="18"/>
        </w:rPr>
        <w:t xml:space="preserve">g/km) </w:t>
      </w:r>
      <w:r>
        <w:rPr>
          <w:sz w:val="20"/>
          <w:szCs w:val="20"/>
        </w:rPr>
        <w:t>...............</w:t>
      </w:r>
      <w:r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5714FC" w:rsidRDefault="005714FC" w:rsidP="005714FC">
      <w:pPr>
        <w:pStyle w:val="Standard"/>
        <w:jc w:val="center"/>
        <w:rPr>
          <w:b/>
        </w:rPr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0"/>
        <w:gridCol w:w="3826"/>
        <w:gridCol w:w="3603"/>
        <w:gridCol w:w="851"/>
      </w:tblGrid>
      <w:tr w:rsidR="005714FC" w:rsidTr="00AC411A">
        <w:trPr>
          <w:trHeight w:val="400"/>
        </w:trPr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ind w:left="108"/>
              <w:jc w:val="center"/>
            </w:pPr>
            <w:r>
              <w:t>WYMAGANE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ind w:left="108"/>
              <w:jc w:val="center"/>
            </w:pPr>
          </w:p>
        </w:tc>
      </w:tr>
      <w:tr w:rsidR="005714FC" w:rsidTr="00AC411A"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N a d w o z i 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Rodzaj nadwozia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VAN - podwyższany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Ilość drzwi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4- drzwiowy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Liczba miejsc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1+8 z możliwością</w:t>
            </w:r>
          </w:p>
          <w:p w:rsidR="005714FC" w:rsidRDefault="005714FC" w:rsidP="00AC411A">
            <w:pPr>
              <w:pStyle w:val="Standard"/>
              <w:spacing w:line="360" w:lineRule="auto"/>
            </w:pPr>
            <w:r>
              <w:t>przewozu 1 osoby na wózku inwalidzkim, trzeci rząd siedzeń podzielony 1do 1.</w:t>
            </w:r>
          </w:p>
          <w:p w:rsidR="005714FC" w:rsidRDefault="005714FC" w:rsidP="00AC411A">
            <w:pPr>
              <w:pStyle w:val="Standard"/>
              <w:spacing w:line="360" w:lineRule="auto"/>
            </w:pPr>
            <w:r>
              <w:t>Z łatwym i szybkim demontażem  drugiego i trzeciego rzędu.</w:t>
            </w:r>
          </w:p>
          <w:p w:rsidR="005714FC" w:rsidRDefault="005714FC" w:rsidP="00AC411A">
            <w:pPr>
              <w:pStyle w:val="Standard"/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          Tak</w:t>
            </w: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BC1C91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Homologacja auta bazowego van 9 osób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BC1C91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Homologacja pojazdu do przewozu osób niepełnosprawnych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</w:tbl>
    <w:p w:rsidR="005714FC" w:rsidRDefault="005714FC" w:rsidP="005714FC">
      <w:pPr>
        <w:pStyle w:val="Standard"/>
        <w:spacing w:line="360" w:lineRule="auto"/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8"/>
        <w:gridCol w:w="5150"/>
        <w:gridCol w:w="2461"/>
        <w:gridCol w:w="851"/>
      </w:tblGrid>
      <w:tr w:rsidR="005714FC" w:rsidTr="00AC411A">
        <w:trPr>
          <w:trHeight w:val="380"/>
        </w:trPr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right"/>
            </w:pPr>
            <w:r>
              <w:t>WYMAGANE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center"/>
            </w:pPr>
          </w:p>
        </w:tc>
      </w:tr>
      <w:tr w:rsidR="005714FC" w:rsidTr="00AC411A"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lastRenderedPageBreak/>
              <w:t>S i l n i 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Umieszczenie silnika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Z przodu pojazdu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Rodzaj paliwa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Liczba cylindrów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Moc silnika KM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Pojemność silnika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rPr>
                <w:sz w:val="22"/>
              </w:rPr>
              <w:t xml:space="preserve">1 900 </w:t>
            </w:r>
            <w:proofErr w:type="spellStart"/>
            <w:r>
              <w:rPr>
                <w:sz w:val="22"/>
              </w:rPr>
              <w:t>cm³</w:t>
            </w:r>
            <w:proofErr w:type="spellEnd"/>
            <w:r>
              <w:rPr>
                <w:sz w:val="22"/>
              </w:rPr>
              <w:t xml:space="preserve"> i powyżej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6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 xml:space="preserve">S k </w:t>
            </w:r>
            <w:proofErr w:type="spellStart"/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 z y n i a   b i e g ó w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rPr>
                <w:b/>
              </w:rPr>
            </w:pPr>
          </w:p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Skrzynia biegów 5 lub 6- biegowa (+wsteczny) mechaniczna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</w:tbl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6946"/>
        <w:gridCol w:w="709"/>
      </w:tblGrid>
      <w:tr w:rsidR="005714FC" w:rsidTr="00AC411A">
        <w:trPr>
          <w:gridAfter w:val="1"/>
          <w:wAfter w:w="709" w:type="dxa"/>
          <w:trHeight w:val="30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right"/>
            </w:pPr>
            <w:r>
              <w:t xml:space="preserve"> WYMAGANE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center"/>
            </w:pPr>
            <w:r>
              <w:t>OFEROWANE</w:t>
            </w:r>
          </w:p>
        </w:tc>
      </w:tr>
      <w:tr w:rsidR="005714FC" w:rsidTr="00AC411A">
        <w:trPr>
          <w:gridAfter w:val="1"/>
          <w:wAfter w:w="709" w:type="dxa"/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Wyposażenie    pojazdu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Winda elektryczno-hydrauliczna z powłoką antypoślizgową umożliwiającą wprowadzenie wózka inwalidzkiego do pojazdu przez tylne drzwi. Zamawiający dopuszcza  rozwiązanie w postaci platformy zamontowanej w pojeździe w sposób bezpieczny dla załadunku osób poruszających się na wózkach inwalidzkich.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Poduszki powietrzne przednie min.</w:t>
            </w:r>
          </w:p>
          <w:p w:rsidR="005714FC" w:rsidRDefault="005714FC" w:rsidP="00AC411A">
            <w:pPr>
              <w:pStyle w:val="Standard"/>
              <w:spacing w:line="360" w:lineRule="auto"/>
            </w:pPr>
            <w:r>
              <w:t>2 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System zapobiegający blokowaniu kół podczas hamowania (ABS)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Systemy kontroli trakcji: układ EDS, układ ASR, układ MSR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69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5</w:t>
            </w:r>
          </w:p>
          <w:p w:rsidR="005714FC" w:rsidRDefault="005714FC" w:rsidP="00AC411A">
            <w:pPr>
              <w:pStyle w:val="Standard"/>
              <w:spacing w:line="360" w:lineRule="auto"/>
              <w:jc w:val="center"/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Trzypunktowe pasy bezpieczeństwa dla wszystkich pasażerów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Zabezpieczenie drzwi przed otwarciem od wewnątrz   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Centralny zamek z pilotem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Autoalarm honorowany przez firmy ubezpieczeniowe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proofErr w:type="spellStart"/>
            <w:r>
              <w:t>Immobilizer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Szyby  boczne, przednie elektrycznie</w:t>
            </w:r>
          </w:p>
          <w:p w:rsidR="005714FC" w:rsidRDefault="005714FC" w:rsidP="00AC411A">
            <w:pPr>
              <w:pStyle w:val="Standard"/>
              <w:spacing w:line="360" w:lineRule="auto"/>
            </w:pPr>
            <w:r>
              <w:t>otwierane, regulowane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Szyby pojazdu w przestrzeni pasażerskiej wymagane i  przyciemniane </w:t>
            </w:r>
            <w:r>
              <w:lastRenderedPageBreak/>
              <w:t>zgodne z homologacją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lastRenderedPageBreak/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Klimatyzacja również dla przestrzeni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Wspomaganie układu kierowniczego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Regulacja kolumny kierowniczej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00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BC1C91">
            <w:pPr>
              <w:pStyle w:val="Standard"/>
              <w:spacing w:line="360" w:lineRule="auto"/>
            </w:pPr>
            <w:r>
              <w:t xml:space="preserve"> Pasy mocujące, pasy bezpieczeństwa do przewozu </w:t>
            </w:r>
            <w:r w:rsidR="00BC1C91">
              <w:t>1</w:t>
            </w:r>
            <w:r>
              <w:t xml:space="preserve"> </w:t>
            </w:r>
            <w:r w:rsidR="00BC1C91">
              <w:t>osoby</w:t>
            </w:r>
            <w:r>
              <w:t xml:space="preserve"> na </w:t>
            </w:r>
            <w:r w:rsidR="00BC1C91">
              <w:t>wózku</w:t>
            </w:r>
            <w:r>
              <w:t xml:space="preserve"> inwalidzki</w:t>
            </w:r>
            <w:r w:rsidR="00BC1C91">
              <w:t>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5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Ogrzewanie przestrzeni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56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Radioodtwarzacz z CD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60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19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Drzwi boczne przesuwane z prawej strony w przestrzeni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Tak   </w:t>
            </w:r>
          </w:p>
        </w:tc>
      </w:tr>
      <w:tr w:rsidR="005714FC" w:rsidTr="00AC411A">
        <w:trPr>
          <w:trHeight w:val="47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Opony zimowe + felgi : - 4 </w:t>
            </w: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88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Trójkąt, apteczka, podnośnik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88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Wykładzina łatwo zmywalna, antypoślizgowa w przestrzeni kierowcy 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Światła przeciwmgłowe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708" w:hanging="708"/>
            </w:pPr>
            <w:r>
              <w:t>Termometr zewnętrzny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Gaśnica samochodowa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88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Tapicerka pełna w przestrzeni pasażerskiej(tkanina, tworzywo sztuczne)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Oświetlenie części bagażowej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Koło zapasowe pełnowymiarowe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20"/>
        </w:trPr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Dwoje drzwi w kabinie kierowcy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Stopień wejściowy przy drzwiach przesuwanych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Oznakowanie pojazdu informujące o osobach niepełnosprawnych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Instrukcja zabezpieczenia pasażerów na wózkach inwalidzkich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Zabudowa przystosowująca pojazd dla niepełnosprawnych nie zabierająca standardowej przestrzeni pasażerskiej pod względem wysokości (wymagana wysokość min. 150 cm)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Uchylny fotel umożliwiający szybkie i łatwe wsiadanie na trzeci rząd siedzeń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Komputer pokładowy ze wskazaniami:</w:t>
            </w:r>
          </w:p>
          <w:p w:rsidR="005714FC" w:rsidRDefault="005714FC" w:rsidP="00AC411A">
            <w:pPr>
              <w:pStyle w:val="Standard"/>
              <w:numPr>
                <w:ilvl w:val="0"/>
                <w:numId w:val="2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lastRenderedPageBreak/>
              <w:t>zużycie paliwa chwilowe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zużycie paliwa od rozpoczęcia jazdy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zużycie paliwa od ostatniego tankowania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zużycie paliwa średnie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przebytą drogę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czas jazdy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prędkość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temperaturę silnika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napięcie instalacji elektrycznej</w:t>
            </w:r>
          </w:p>
          <w:p w:rsidR="005714FC" w:rsidRDefault="005714FC" w:rsidP="00AC411A">
            <w:pPr>
              <w:pStyle w:val="Standard"/>
              <w:suppressAutoHyphens w:val="0"/>
              <w:spacing w:before="100" w:after="100"/>
            </w:pPr>
            <w:r>
              <w:rPr>
                <w:lang w:eastAsia="pl-PL"/>
              </w:rPr>
              <w:t>i inne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lastRenderedPageBreak/>
              <w:t>Tak</w:t>
            </w:r>
            <w:bookmarkStart w:id="0" w:name="_GoBack"/>
            <w:bookmarkEnd w:id="0"/>
          </w:p>
        </w:tc>
      </w:tr>
    </w:tbl>
    <w:p w:rsidR="005714FC" w:rsidRDefault="005714FC" w:rsidP="005714FC">
      <w:pPr>
        <w:pStyle w:val="Standard"/>
        <w:spacing w:line="360" w:lineRule="auto"/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3778"/>
        <w:gridCol w:w="2303"/>
        <w:gridCol w:w="2663"/>
      </w:tblGrid>
      <w:tr w:rsidR="005714FC" w:rsidTr="00AC411A">
        <w:tc>
          <w:tcPr>
            <w:tcW w:w="6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                                                                                     WYMAGANE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OFEROWANE</w:t>
            </w:r>
          </w:p>
        </w:tc>
      </w:tr>
      <w:tr w:rsidR="005714FC" w:rsidTr="00AC411A">
        <w:tc>
          <w:tcPr>
            <w:tcW w:w="6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Gwarancje w latach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1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Nadwozie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rPr>
                <w:sz w:val="20"/>
              </w:rPr>
              <w:t>Wg wskazań producenta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2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Lakier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rPr>
                <w:sz w:val="20"/>
              </w:rPr>
              <w:t>Wg wskazań producenta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3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Pojazd – podzespoły bez limitu kilometrów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2 lata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4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Akumulator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2 lata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</w:tbl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Heading3"/>
        <w:tabs>
          <w:tab w:val="clear" w:pos="1440"/>
          <w:tab w:val="left" w:pos="284"/>
        </w:tabs>
        <w:spacing w:before="40" w:after="40"/>
        <w:ind w:left="0" w:firstLine="0"/>
        <w:jc w:val="both"/>
      </w:pPr>
      <w:r>
        <w:rPr>
          <w:rFonts w:ascii="Arial" w:hAnsi="Arial" w:cs="Arial"/>
          <w:b w:val="0"/>
          <w:sz w:val="20"/>
        </w:rPr>
        <w:t>1. Opis ten zawiera minimalne wymagania, co oznacza, że wykonawca może oferować przedmiot zamówienia charakteryzujący się lepszymi parametrami technicznymi.</w:t>
      </w:r>
    </w:p>
    <w:p w:rsidR="005714FC" w:rsidRDefault="005714FC" w:rsidP="005714FC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2.  Wszystkie wiersze dotyczące parametrów technicznych pojazdu  w kolumnie „OFEROWANE” powinny  zostać wypełnione.  Jeżeli nie można określić parametru należy wpisać „nie dotyczy”.</w:t>
      </w:r>
    </w:p>
    <w:p w:rsidR="005714FC" w:rsidRDefault="005714FC" w:rsidP="005714FC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3. Wypełnienie formularza w sposób niezgodny z SIWZ lub brak dokładnych opisów parametrów technicznych oferowanego przedmiotu zamówienia oznaczać będzie, że wskazany w ofercie przedmiot zamówienia nie spełnia wymogów zamawiającego, a oferta będzie podlegać odrzuceniu. Zamawiający nie uzna takich określeń jak „zgodnie z wymogami SIWZ” itp.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  <w:ind w:left="900" w:hanging="360"/>
        <w:jc w:val="both"/>
      </w:pPr>
      <w:r>
        <w:rPr>
          <w:rFonts w:ascii="Arial" w:hAnsi="Arial" w:cs="Arial"/>
        </w:rPr>
        <w:t xml:space="preserve">............................................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  <w:t>................................................</w:t>
      </w:r>
      <w:r>
        <w:rPr>
          <w:rFonts w:ascii="Arial" w:hAnsi="Arial" w:cs="Arial"/>
          <w:sz w:val="16"/>
        </w:rPr>
        <w:t xml:space="preserve">    </w:t>
      </w:r>
    </w:p>
    <w:p w:rsidR="005714FC" w:rsidRDefault="005714FC" w:rsidP="005714FC">
      <w:pPr>
        <w:pStyle w:val="Standard"/>
        <w:ind w:left="900" w:hanging="360"/>
        <w:jc w:val="both"/>
      </w:pPr>
      <w:r>
        <w:rPr>
          <w:rFonts w:ascii="Arial" w:hAnsi="Arial" w:cs="Arial"/>
          <w:sz w:val="16"/>
        </w:rPr>
        <w:t xml:space="preserve">     /miejscowość, data /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   / pieczęcie imienne i podpisy osób</w:t>
      </w:r>
    </w:p>
    <w:p w:rsidR="005714FC" w:rsidRDefault="005714FC" w:rsidP="005714FC">
      <w:pPr>
        <w:pStyle w:val="Standard"/>
        <w:ind w:left="540"/>
        <w:jc w:val="both"/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upoważnionych do reprezentowania  </w:t>
      </w:r>
    </w:p>
    <w:p w:rsidR="005714FC" w:rsidRDefault="005714FC" w:rsidP="005714FC">
      <w:pPr>
        <w:pStyle w:val="Standard"/>
        <w:ind w:left="5805"/>
      </w:pPr>
      <w:r>
        <w:rPr>
          <w:rFonts w:ascii="Arial" w:hAnsi="Arial" w:cs="Arial"/>
          <w:sz w:val="16"/>
        </w:rPr>
        <w:t xml:space="preserve">                       firmy /</w:t>
      </w: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7426C2" w:rsidRDefault="007C4D74"/>
    <w:sectPr w:rsidR="007426C2" w:rsidSect="004573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6539"/>
    <w:multiLevelType w:val="multilevel"/>
    <w:tmpl w:val="03AEA79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14FC"/>
    <w:rsid w:val="0043104E"/>
    <w:rsid w:val="004721BE"/>
    <w:rsid w:val="005714FC"/>
    <w:rsid w:val="006F1449"/>
    <w:rsid w:val="007C4D74"/>
    <w:rsid w:val="007E0854"/>
    <w:rsid w:val="00AD1F6B"/>
    <w:rsid w:val="00BC1C91"/>
    <w:rsid w:val="00E24382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F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Heading2">
    <w:name w:val="Heading 2"/>
    <w:basedOn w:val="Standard"/>
    <w:next w:val="Normalny"/>
    <w:rsid w:val="005714FC"/>
    <w:pPr>
      <w:keepNext/>
      <w:tabs>
        <w:tab w:val="left" w:pos="1152"/>
      </w:tabs>
      <w:ind w:left="576" w:hanging="576"/>
      <w:jc w:val="center"/>
      <w:outlineLvl w:val="1"/>
    </w:pPr>
    <w:rPr>
      <w:b/>
      <w:bCs/>
    </w:rPr>
  </w:style>
  <w:style w:type="paragraph" w:customStyle="1" w:styleId="Heading3">
    <w:name w:val="Heading 3"/>
    <w:basedOn w:val="Standard"/>
    <w:next w:val="Normalny"/>
    <w:rsid w:val="005714FC"/>
    <w:pPr>
      <w:keepNext/>
      <w:widowControl w:val="0"/>
      <w:tabs>
        <w:tab w:val="left" w:pos="1440"/>
      </w:tabs>
      <w:spacing w:line="240" w:lineRule="atLeast"/>
      <w:ind w:left="720" w:hanging="720"/>
      <w:outlineLvl w:val="2"/>
    </w:pPr>
    <w:rPr>
      <w:b/>
      <w:sz w:val="32"/>
      <w:szCs w:val="20"/>
    </w:rPr>
  </w:style>
  <w:style w:type="paragraph" w:customStyle="1" w:styleId="Footer">
    <w:name w:val="Footer"/>
    <w:basedOn w:val="Standard"/>
    <w:rsid w:val="005714FC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5714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cp:lastPrinted>2016-12-07T09:49:00Z</cp:lastPrinted>
  <dcterms:created xsi:type="dcterms:W3CDTF">2016-12-07T13:44:00Z</dcterms:created>
  <dcterms:modified xsi:type="dcterms:W3CDTF">2016-12-07T13:44:00Z</dcterms:modified>
</cp:coreProperties>
</file>